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40"/>
          <w:szCs w:val="40"/>
          <w:rtl w:val="0"/>
        </w:rPr>
      </w:pPr>
      <w:r>
        <w:rPr>
          <w:rFonts w:ascii="Futura Bold" w:hAnsi="Futura Bold"/>
          <w:sz w:val="40"/>
          <w:szCs w:val="40"/>
          <w:rtl w:val="0"/>
        </w:rPr>
        <w:t>SPR</w:t>
      </w:r>
      <w:r>
        <w:rPr>
          <w:rFonts w:ascii="Futura Bold" w:hAnsi="Futura Bold" w:hint="default"/>
          <w:sz w:val="40"/>
          <w:szCs w:val="40"/>
          <w:rtl w:val="0"/>
          <w:lang w:val="da-DK"/>
        </w:rPr>
        <w:t>Å</w:t>
      </w:r>
      <w:r>
        <w:rPr>
          <w:rFonts w:ascii="Futura Bold" w:hAnsi="Futura Bold"/>
          <w:sz w:val="40"/>
          <w:szCs w:val="40"/>
          <w:rtl w:val="0"/>
        </w:rPr>
        <w:t xml:space="preserve">KBRUKSPLAN FOR </w:t>
      </w:r>
      <w:r>
        <w:rPr>
          <w:rFonts w:ascii="Futura Bold" w:hAnsi="Futura Bold"/>
          <w:sz w:val="40"/>
          <w:szCs w:val="40"/>
          <w:rtl w:val="0"/>
        </w:rPr>
        <w:t xml:space="preserve">X </w:t>
      </w:r>
      <w:r>
        <w:rPr>
          <w:rFonts w:ascii="Futura Bold" w:hAnsi="Futura Bold"/>
          <w:sz w:val="40"/>
          <w:szCs w:val="40"/>
          <w:rtl w:val="0"/>
          <w:lang w:val="es-ES_tradnl"/>
        </w:rPr>
        <w:t>KOMMUNE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Futura" w:cs="Futura" w:hAnsi="Futura" w:eastAsia="Futura"/>
          <w:sz w:val="30"/>
          <w:szCs w:val="30"/>
          <w:rtl w:val="0"/>
        </w:rPr>
      </w:pPr>
      <w:r>
        <w:rPr>
          <w:rFonts w:ascii="Futura" w:hAnsi="Futura"/>
          <w:sz w:val="30"/>
          <w:szCs w:val="30"/>
          <w:rtl w:val="0"/>
        </w:rPr>
        <w:t>Vedteken i kommunestyret [sak, dato]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Bakgrunn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X kommune har vedteke [sak, dato]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it-IT"/>
        </w:rPr>
        <w:t>vere n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ytrale etter </w:t>
      </w:r>
      <w:r>
        <w:rPr>
          <w:rFonts w:ascii="Helvetica" w:hAnsi="Helvetica"/>
          <w:rtl w:val="0"/>
        </w:rPr>
        <w:t>Spr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klova</w:t>
      </w:r>
      <w:r>
        <w:rPr>
          <w:rFonts w:ascii="Helvetica" w:hAnsi="Helvetica" w:hint="default"/>
          <w:rtl w:val="0"/>
        </w:rPr>
        <w:t xml:space="preserve"> § </w:t>
      </w:r>
      <w:r>
        <w:rPr>
          <w:rFonts w:ascii="Helvetica" w:hAnsi="Helvetica"/>
          <w:rtl w:val="0"/>
        </w:rPr>
        <w:t>11</w:t>
      </w:r>
      <w:r>
        <w:rPr>
          <w:rFonts w:ascii="Helvetica" w:hAnsi="Helvetica"/>
          <w:rtl w:val="0"/>
        </w:rPr>
        <w:t>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Sidan b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de bokm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 og nynorsk blir brukt av mange innbyggjarar i kommunen, er det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eit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rskilt kommunalt ansvar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ivareta interessene og rettane til alle desse.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let med dette dokumentet er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sl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fast nokre rammer for korleis ein skal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handheve dette ansvaret.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M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lform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Alle saksbehandlarar i X kommune skal skrive nynorsk i offentlege dokument.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kommunalt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tilsette svarar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brev 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privatpersonar, tilr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vi at dei svarar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nl-NL"/>
        </w:rPr>
        <w:t>den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lforma som er brukt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brevet.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Sidan nynorskbrukarar er i eit mindretal nasjonalt, er desse meir utsette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ikkje f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oppfylt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krettane sine</w:t>
      </w:r>
      <w:r>
        <w:rPr>
          <w:rFonts w:ascii="Helvetica" w:cs="Helvetica" w:hAnsi="Helvetica" w:eastAsia="Helvetica"/>
          <w:vertAlign w:val="superscript"/>
          <w:rtl w:val="0"/>
        </w:rPr>
        <w:footnoteReference w:id="1"/>
      </w:r>
      <w:r>
        <w:rPr>
          <w:rFonts w:ascii="Helvetica" w:hAnsi="Helvetica"/>
          <w:rtl w:val="0"/>
        </w:rPr>
        <w:t>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Derfor vil kommunen ta eit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rleg ansvar for at nynorsk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 er godt synleg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kommunen og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konkrete tiltak for at innbyggjarane i kommunen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te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ket sitt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det daglege. Dette er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rleg viktig med omsyn til unge nynorskbrukarar,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motverke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lbyte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nynorsk til bokm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</w:t>
      </w:r>
      <w:r>
        <w:rPr>
          <w:rFonts w:ascii="Helvetica" w:cs="Helvetica" w:hAnsi="Helvetica" w:eastAsia="Helvetica"/>
          <w:vertAlign w:val="superscript"/>
          <w:rtl w:val="0"/>
        </w:rPr>
        <w:footnoteReference w:id="2"/>
      </w:r>
      <w:r>
        <w:rPr>
          <w:rFonts w:ascii="Helvetica" w:hAnsi="Helvetica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Spr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kpolitiske m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Skriftspr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ket til dei tilsette i X kommune skal vere enkelt, kl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rt og brukarvennleg. Det skal vere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korrekt etter gjeldande rettskriving og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elles leggje seg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 opptil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let i kommunen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som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d, slik det er spesifisert i Retningslinjer for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kbruken i X kommune.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re konkrete tiltak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fremje god nynorsk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 i det lokale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ringslivet. D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me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slike tiltak kan vere gratis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khjelp og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kbrukskurs for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ringsdrivande, prisar for god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kbruk og tilskotsordningar for verksemder som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nskjer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sv-SE"/>
        </w:rPr>
        <w:t>marknadsf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seg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nynorsk.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a-DK"/>
        </w:rPr>
        <w:t>Det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klege mangfaldet i Noreg er ein nasjonal verdi, og X kommune er medviten sitt ansvar for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dyrke og ta vare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sin unike bit av dette mangfaldet. Kommunen ser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det som ei sentral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oppg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en-US"/>
        </w:rPr>
        <w:t xml:space="preserve">ve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verne dei lokale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la og den lokale stadnamntradisjonen. Dette strekkjer seg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  <w:lang w:val="da-DK"/>
        </w:rPr>
        <w:t>g til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dei tradisjonelle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lsvariasjonane i omr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det. Mangfaldet av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 som har kome til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kommunen som resultat av innvandring og tilflytting, er ein eigen ressurs som skal 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ftast fram og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takast vare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.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heile dette feltet har dei tilsette i skulane og barnehagane eit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rleg ansvar, og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der skule- og barnehagesamansl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ingar har lagt ekstra press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, s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rbare greiner av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let,</w:t>
      </w:r>
      <w:r>
        <w:rPr>
          <w:rFonts w:ascii="Times Roman" w:hAnsi="Times Roman"/>
          <w:rtl w:val="0"/>
        </w:rPr>
        <w:t xml:space="preserve"> s</w:t>
      </w:r>
      <w:r>
        <w:rPr>
          <w:rFonts w:ascii="Helvetica" w:hAnsi="Helvetica"/>
          <w:rtl w:val="0"/>
        </w:rPr>
        <w:t>kal desse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kbrukarane takast ekstra omsyn til.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Gjennomf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</w:rPr>
        <w:t>ring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Det er leiarane i X kommune sitt ansvar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sj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til at alle tilsette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retningslinjene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kbruksplanen.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dmannen skal i ein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rleg rapport orientere kommunestyret om korleis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kbruksplanen blir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lgd opp, og kva tiltak som har vore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rte ved brot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retningslinjene.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X kommune tek ansvar for at selskap eigde av kommunen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retningslinjene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kbruksplanen. Kommunen skal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</w:rPr>
        <w:t>g arbeide for at kyrkja, interkommunale selskap og andre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selskap der kommunen er deleigar,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desse retningslinjene.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syte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at alle skjema, blankettar, kvitteringshefte og liknande som blir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brukte i kommunen, er tilgjengelege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 xml:space="preserve">nynorsk. Denne grunnregelen gjeld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  <w:lang w:val="da-DK"/>
        </w:rPr>
        <w:t>g for alt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skriftleg tilfang som blir nytta i skulen og i barnehagar.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Oppl</w:t>
      </w:r>
      <w:r>
        <w:rPr>
          <w:rFonts w:ascii="Helvetica" w:hAnsi="Helvetica" w:hint="default"/>
          <w:b w:val="1"/>
          <w:bCs w:val="1"/>
          <w:rtl w:val="0"/>
          <w:lang w:val="da-DK"/>
        </w:rPr>
        <w:t>æ</w:t>
      </w:r>
      <w:r>
        <w:rPr>
          <w:rFonts w:ascii="Helvetica" w:hAnsi="Helvetica"/>
          <w:b w:val="1"/>
          <w:bCs w:val="1"/>
          <w:rtl w:val="0"/>
        </w:rPr>
        <w:t>ring og hjelpemiddel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tek sikte p</w:t>
      </w:r>
      <w:r>
        <w:rPr>
          <w:rFonts w:ascii="Helvetica" w:hAnsi="Helvetica" w:hint="default"/>
          <w:rtl w:val="0"/>
        </w:rPr>
        <w:t xml:space="preserve">å å </w:t>
      </w:r>
      <w:r>
        <w:rPr>
          <w:rFonts w:ascii="Helvetica" w:hAnsi="Helvetica"/>
          <w:rtl w:val="0"/>
        </w:rPr>
        <w:t>gje alle kommunetilsette tilbod om kurs og rettleiing i rett og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god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kbruk. For sakshandsamarar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slike kurs vere obligatoriske. Alle tilsette skal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gjerast kjende med dei lokale tilh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va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det gjeld munnleg og skriftleg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lbruk.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alle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kontor i kommunen skal det finnast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klege hjelpemiddel av nyare dato</w:t>
      </w:r>
      <w:r>
        <w:rPr>
          <w:rFonts w:ascii="Helvetica" w:cs="Helvetica" w:hAnsi="Helvetica" w:eastAsia="Helvetica"/>
          <w:vertAlign w:val="superscript"/>
          <w:rtl w:val="0"/>
        </w:rPr>
        <w:footnoteReference w:id="3"/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in tilsett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kommuneadministrasjonen skal ha som ein del av stillinga si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en-US"/>
        </w:rPr>
        <w:t>vere intern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dgjevar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ksp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rsm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l. Dei einskilde fagetatane skal gjere seg kjende med den relevante nynorske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terminologien for sine fagfelt.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Barnehagar og skular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Mykje av grunnlaget for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let til borna blir lagt i barnehagane og skulane. Det er derfor viktig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at dei tilsette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desse stadene er ekstra medvitne om sin eigen og andres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Skuleadministrasjonen og rektorane skal gjere dei tilsette kjende med det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lgjande utdraget fr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Oppl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ringslova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</w:rPr>
        <w:t>2</w:t>
      </w:r>
      <w:r>
        <w:rPr>
          <w:rFonts w:ascii="Helvetica" w:hAnsi="Helvetica" w:hint="default"/>
          <w:rtl w:val="0"/>
        </w:rPr>
        <w:t>–</w:t>
      </w:r>
      <w:r>
        <w:rPr>
          <w:rFonts w:ascii="Helvetica" w:hAnsi="Helvetica"/>
          <w:rtl w:val="0"/>
        </w:rPr>
        <w:t>5 fyrste til tredje ledd: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Kommunen gir forskrifter om kva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som skal vere 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 xml:space="preserve">l i dei enkelte </w:t>
      </w:r>
      <w:r>
        <w:rPr>
          <w:rFonts w:ascii="Helvetica" w:cs="Helvetica" w:hAnsi="Helvetica" w:eastAsia="Helvetica"/>
          <w:i w:val="1"/>
          <w:iCs w:val="1"/>
          <w:rtl w:val="0"/>
        </w:rPr>
        <w:tab/>
        <w:tab/>
        <w:tab/>
      </w:r>
      <w:r>
        <w:rPr>
          <w:rFonts w:ascii="Helvetica" w:hAnsi="Helvetica"/>
          <w:i w:val="1"/>
          <w:iCs w:val="1"/>
          <w:rtl w:val="0"/>
          <w:lang w:val="sv-SE"/>
        </w:rPr>
        <w:t>skolane.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 skal nyttast i skriftleg 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 og i skriftleg arbeid. Fr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og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med 8.</w:t>
      </w:r>
      <w:r>
        <w:rPr>
          <w:rFonts w:ascii="Helvetica" w:hAnsi="Helvetica"/>
          <w:i w:val="1"/>
          <w:iCs w:val="1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 vel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elevane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 kva skriftleg 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dei vil bruke</w:t>
      </w:r>
      <w:r>
        <w:rPr>
          <w:rFonts w:ascii="Helvetica" w:hAnsi="Helvetica"/>
          <w:i w:val="1"/>
          <w:iCs w:val="1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Times Roman" w:hAnsi="Times Roman"/>
          <w:i w:val="1"/>
          <w:iCs w:val="1"/>
          <w:rtl w:val="0"/>
          <w:lang w:val="en-US"/>
        </w:rPr>
        <w:t xml:space="preserve">I </w:t>
      </w:r>
      <w:r>
        <w:rPr>
          <w:rFonts w:ascii="Helvetica" w:hAnsi="Helvetica"/>
          <w:i w:val="1"/>
          <w:iCs w:val="1"/>
          <w:rtl w:val="0"/>
        </w:rPr>
        <w:t>den munnlege 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ringa avgjer elevane og undervisningspersonalet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lve kva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for talem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dei vil bruke. Undervisningspersonalet og skoleleiinga skal likevel i st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rst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mogleg grad ta omsyn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til talem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 til elevane i ordval og uttrykksm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Foreldra vel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i 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reb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 xml:space="preserve">kene til elevane til og med 7. 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rstrinnet. Fr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</w:rPr>
        <w:t xml:space="preserve">og med 8.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vel elevane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lv. I norskoppl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ringa skal elevane ha 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reb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ker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Stadnamn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Byggjefelt, vegar og andre stadnamn skal f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lokale namn og byggje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lokal namnetradisjon.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Skrivem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ten skal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 stadnamnlova 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1990. I Forskrift til lova om skrivem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ten av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sv-SE"/>
        </w:rPr>
        <w:t>stadnamn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r det slik i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  <w:lang w:val="ru-RU"/>
        </w:rPr>
        <w:t>3: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Ved fastsetjing av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ten skal det veljast ei tillaten form i den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 xml:space="preserve">lforma som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  <w:lang w:val="pt-PT"/>
        </w:rPr>
        <w:t>passar best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 xml:space="preserve">med den nedervde lokale uttalen. Det kan likevel veljast regionale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samleformer eller reine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dialektformer n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 s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rlege grunnar talar for det.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 xml:space="preserve">Namn som inneheld allment kjende ord eller namneledd, skal som hovudregel rette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seg etter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gjeldande rettskriving.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Ved fastsetjing av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ten av bruksnamn skal det leggjast s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rleg vekt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det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nsket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eigaren har n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 det gjeld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  <w:lang w:val="it-IT"/>
        </w:rPr>
        <w:t>te.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Digital programvare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langt det er mogleg, pr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en-US"/>
        </w:rPr>
        <w:t xml:space="preserve">ve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ha all digital programvare tilgjengeleg p</w:t>
      </w:r>
      <w:r>
        <w:rPr>
          <w:rFonts w:ascii="Helvetica" w:hAnsi="Helvetica" w:hint="default"/>
          <w:rtl w:val="0"/>
          <w:lang w:val="da-DK"/>
        </w:rPr>
        <w:t>å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nynorsk. Der faglege argument gjer at ein m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velje ei programvare utan nynorsk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brukargrensesnitt, skal kommunen gjere produsenten, og eventuelt relevante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interesseorganisasjonar, merksame p</w:t>
      </w:r>
      <w:r>
        <w:rPr>
          <w:rFonts w:ascii="Helvetica" w:hAnsi="Helvetica" w:hint="default"/>
          <w:rtl w:val="0"/>
        </w:rPr>
        <w:t>å ø</w:t>
      </w:r>
      <w:r>
        <w:rPr>
          <w:rFonts w:ascii="Helvetica" w:hAnsi="Helvetica"/>
          <w:rtl w:val="0"/>
        </w:rPr>
        <w:t>nsket om parallellversjon, slik at alle relevante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akt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rar er klar over behovet. Dette gjeld like sterkt der ei programvare ikkje finst p</w:t>
      </w:r>
      <w:r>
        <w:rPr>
          <w:rFonts w:ascii="Helvetica" w:hAnsi="Helvetica" w:hint="default"/>
          <w:rtl w:val="0"/>
          <w:lang w:val="da-DK"/>
        </w:rPr>
        <w:t>å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verken bokm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 eller nynorsk, berre engelsk.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Tilsetjingar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God skriftleg kompetanse i nynorsk er eit viktig tilsetjingskriterium i X kommune, og skal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ettersp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rjast i alle kommunale jobbutlysingar.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Times Roman">
    <w:charset w:val="00"/>
    <w:family w:val="roman"/>
    <w:pitch w:val="default"/>
  </w:font>
  <w:font w:name="Futur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Jamf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r kapittel 5 av Stortingsmelding nr. 35,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 xml:space="preserve">l og meining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Ein heilskapleg norsk spr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kpolitikk</w:t>
      </w:r>
    </w:p>
  </w:footnote>
  <w:footnote w:id="2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Sj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 xml:space="preserve">l og Meining 5.6: </w:t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</w:rPr>
        <w:t>Observerte tendensar fr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nokre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r sidan gjorde det sannsynleg at kvar tredje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  <w:lang w:val="da-DK"/>
        </w:rPr>
        <w:t>nynorskelev ville skifta til bokm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l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 xml:space="preserve">r fylte tjue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>.</w:t>
      </w:r>
    </w:p>
  </w:footnote>
  <w:footnote w:id="3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Dei mest relevante hjelpemidla er den nyaste utg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va av Hellevik, Nynorsk ordliste, Rommetveit, Med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</w:rPr>
        <w:t>andre ord, Fretland og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yland, Norske skrivereglar og Fretland,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saklista. Nynorskordboka finst 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sv-SE"/>
        </w:rPr>
        <w:t>g gratis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</w:rPr>
        <w:t>tilgjengeleg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it-IT"/>
        </w:rPr>
        <w:t>nett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/>
          <w:rtl w:val="0"/>
        </w:rPr>
        <w:t>https://ordbokene.no/nn (a</w:t>
      </w:r>
      <w:r>
        <w:rPr>
          <w:rFonts w:cs="Arial Unicode MS" w:eastAsia="Arial Unicode MS"/>
          <w:rtl w:val="0"/>
        </w:rPr>
        <w:t>pril 2022</w:t>
      </w:r>
      <w:r>
        <w:rPr>
          <w:rFonts w:cs="Arial Unicode MS" w:eastAsia="Arial Unicode MS"/>
          <w:rtl w:val="0"/>
        </w:rPr>
        <w:t>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tnote">
    <w:name w:val="Fotnote"/>
    <w:next w:val="F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