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F3" w:rsidRDefault="003A1E2A" w:rsidP="006250F3">
      <w:pPr>
        <w:autoSpaceDE w:val="0"/>
        <w:autoSpaceDN w:val="0"/>
        <w:adjustRightInd w:val="0"/>
        <w:rPr>
          <w:rFonts w:ascii="Calibri" w:hAnsi="Calibri" w:cs="DepCentury Old Style"/>
          <w:b/>
          <w:color w:val="000000"/>
          <w:szCs w:val="24"/>
        </w:rPr>
      </w:pPr>
      <w:r>
        <w:rPr>
          <w:rFonts w:ascii="Calibri" w:hAnsi="Calibri" w:cs="DepCentury Old Style"/>
          <w:b/>
          <w:color w:val="000000"/>
          <w:szCs w:val="24"/>
        </w:rPr>
        <w:t>10</w:t>
      </w:r>
      <w:r w:rsidR="007B26A3">
        <w:rPr>
          <w:rFonts w:ascii="Calibri" w:hAnsi="Calibri" w:cs="DepCentury Old Style"/>
          <w:b/>
          <w:color w:val="000000"/>
          <w:szCs w:val="24"/>
        </w:rPr>
        <w:t>/19</w:t>
      </w:r>
      <w:r w:rsidR="006250F3">
        <w:rPr>
          <w:rFonts w:ascii="Calibri" w:hAnsi="Calibri" w:cs="DepCentury Old Style"/>
          <w:b/>
          <w:color w:val="000000"/>
          <w:szCs w:val="24"/>
        </w:rPr>
        <w:t xml:space="preserve"> Handlingsprogram 201</w:t>
      </w:r>
      <w:r w:rsidR="007B26A3">
        <w:rPr>
          <w:rFonts w:ascii="Calibri" w:hAnsi="Calibri" w:cs="DepCentury Old Style"/>
          <w:b/>
          <w:color w:val="000000"/>
          <w:szCs w:val="24"/>
        </w:rPr>
        <w:t>9</w:t>
      </w:r>
      <w:r w:rsidR="006250F3">
        <w:rPr>
          <w:rFonts w:ascii="Calibri" w:hAnsi="Calibri" w:cs="DepCentury Old Style"/>
          <w:b/>
          <w:color w:val="000000"/>
          <w:szCs w:val="24"/>
        </w:rPr>
        <w:t xml:space="preserve"> -</w:t>
      </w:r>
      <w:r w:rsidR="007B26A3">
        <w:rPr>
          <w:rFonts w:ascii="Calibri" w:hAnsi="Calibri" w:cs="DepCentury Old Style"/>
          <w:b/>
          <w:color w:val="000000"/>
          <w:szCs w:val="24"/>
        </w:rPr>
        <w:t xml:space="preserve"> </w:t>
      </w:r>
      <w:r w:rsidR="006250F3">
        <w:rPr>
          <w:rFonts w:ascii="Calibri" w:hAnsi="Calibri" w:cs="DepCentury Old Style"/>
          <w:b/>
          <w:color w:val="000000"/>
          <w:szCs w:val="24"/>
        </w:rPr>
        <w:t>20</w:t>
      </w:r>
      <w:r w:rsidR="007B26A3">
        <w:rPr>
          <w:rFonts w:ascii="Calibri" w:hAnsi="Calibri" w:cs="DepCentury Old Style"/>
          <w:b/>
          <w:color w:val="000000"/>
          <w:szCs w:val="24"/>
        </w:rPr>
        <w:t>20</w:t>
      </w:r>
      <w:r w:rsidR="006250F3">
        <w:rPr>
          <w:rFonts w:ascii="Calibri" w:hAnsi="Calibri" w:cs="DepCentury Old Style"/>
          <w:b/>
          <w:color w:val="000000"/>
          <w:szCs w:val="24"/>
        </w:rPr>
        <w:tab/>
      </w:r>
    </w:p>
    <w:p w:rsidR="006250F3" w:rsidRDefault="006250F3" w:rsidP="006250F3">
      <w:pPr>
        <w:ind w:left="708"/>
        <w:rPr>
          <w:rFonts w:ascii="Calibri" w:hAnsi="Calibri"/>
          <w:bCs/>
          <w:szCs w:val="24"/>
          <w:highlight w:val="yellow"/>
          <w:lang w:eastAsia="nn-NO"/>
        </w:rPr>
      </w:pPr>
    </w:p>
    <w:p w:rsidR="006250F3" w:rsidRDefault="006250F3" w:rsidP="006250F3">
      <w:pPr>
        <w:autoSpaceDE w:val="0"/>
        <w:autoSpaceDN w:val="0"/>
        <w:adjustRightInd w:val="0"/>
        <w:rPr>
          <w:rFonts w:ascii="Calibri" w:hAnsi="Calibri" w:cs="DepCentury Old Style"/>
          <w:b/>
          <w:color w:val="000000"/>
          <w:szCs w:val="24"/>
        </w:rPr>
      </w:pPr>
    </w:p>
    <w:p w:rsidR="006250F3" w:rsidRDefault="006250F3" w:rsidP="006250F3">
      <w:pPr>
        <w:spacing w:before="100" w:beforeAutospacing="1" w:after="100" w:afterAutospacing="1"/>
        <w:rPr>
          <w:rFonts w:ascii="Calibri" w:hAnsi="Calibri"/>
          <w:bCs/>
          <w:sz w:val="40"/>
          <w:szCs w:val="40"/>
          <w:lang w:eastAsia="nn-NO"/>
        </w:rPr>
      </w:pPr>
      <w:r>
        <w:rPr>
          <w:rFonts w:ascii="Calibri" w:hAnsi="Calibri"/>
          <w:bCs/>
          <w:sz w:val="40"/>
          <w:szCs w:val="40"/>
          <w:lang w:eastAsia="nn-NO"/>
        </w:rPr>
        <w:t>NYNORSKKOMMUNANE (LNK) – TIL TENESTE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b/>
          <w:bCs/>
          <w:szCs w:val="24"/>
          <w:lang w:eastAsia="nn-NO"/>
        </w:rPr>
        <w:t>PRINSIPPROGRAM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LNK skal leggja til rette for at medlemene kan vera aktive og stolte nynorskbrukarar og medvetne i språkspørsmål.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LNK skal arbeida for å sikra nynorsk som eit jamstilt og fullgodt bruksspråk innanfor alle delar av det offentlege. LNK skal ta eit ansvar for språkutviklinga i medlemskommunane, og ta på seg informasjons- og kulturfaglege oppgåver som set nynorsk inn i nye samanhengar. 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LNK skal vera ein pådrivar i høve til sentrale styresmakter og andre samarbeidspartar kommunane har, for å få dei til å ta språkjamstillinga på alvor. LNK skal vera ein konstruktiv, positiv og framoverretta samarbeidspart.</w:t>
      </w:r>
    </w:p>
    <w:p w:rsidR="006250F3" w:rsidRDefault="006250F3" w:rsidP="006250F3">
      <w:p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LNK skal ta opp saker på vegner av medlemene.</w:t>
      </w:r>
    </w:p>
    <w:p w:rsidR="006250F3" w:rsidRDefault="006250F3" w:rsidP="006250F3">
      <w:p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LNK skal vera ein medlemsorganisasjon, men samstundes leggja vekt på fellesskapet gjennom å tilnærma seg medlemene på ein måte som stimulerer til dialog og tovegskommunikasjon.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 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b/>
          <w:bCs/>
          <w:szCs w:val="24"/>
          <w:lang w:eastAsia="nn-NO"/>
        </w:rPr>
        <w:t>ARBEIDSPROGRAM</w:t>
      </w:r>
    </w:p>
    <w:p w:rsidR="006250F3" w:rsidRDefault="006250F3" w:rsidP="006250F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b/>
          <w:bCs/>
          <w:szCs w:val="24"/>
          <w:lang w:eastAsia="nn-NO"/>
        </w:rPr>
      </w:pPr>
      <w:r>
        <w:rPr>
          <w:rFonts w:ascii="Calibri" w:hAnsi="Calibri"/>
          <w:b/>
          <w:bCs/>
          <w:szCs w:val="24"/>
          <w:lang w:eastAsia="nn-NO"/>
        </w:rPr>
        <w:t xml:space="preserve">Arbeid overfor medlemene våre. </w:t>
      </w:r>
    </w:p>
    <w:p w:rsidR="006250F3" w:rsidRDefault="006250F3" w:rsidP="006250F3">
      <w:pPr>
        <w:spacing w:before="100" w:beforeAutospacing="1" w:after="100" w:afterAutospacing="1"/>
        <w:ind w:left="720"/>
        <w:rPr>
          <w:rFonts w:ascii="Calibri" w:hAnsi="Calibri"/>
          <w:bCs/>
          <w:szCs w:val="24"/>
          <w:lang w:eastAsia="nn-NO"/>
        </w:rPr>
      </w:pPr>
      <w:r>
        <w:rPr>
          <w:rFonts w:ascii="Calibri" w:hAnsi="Calibri"/>
          <w:bCs/>
          <w:szCs w:val="24"/>
          <w:lang w:eastAsia="nn-NO"/>
        </w:rPr>
        <w:t>LNK skal:</w:t>
      </w:r>
    </w:p>
    <w:p w:rsidR="006250F3" w:rsidRDefault="006250F3" w:rsidP="006250F3">
      <w:pPr>
        <w:spacing w:before="100" w:beforeAutospacing="1" w:after="100" w:afterAutospacing="1"/>
        <w:ind w:left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     styrkja språkopplæringa i kommunar, fylke og stat. LNK skal gjera medlemene gode i nynorsk, slik at dei kan tilby gode tenester til innbyggjarane sine </w:t>
      </w:r>
    </w:p>
    <w:p w:rsidR="006250F3" w:rsidRDefault="006250F3" w:rsidP="006250F3">
      <w:pPr>
        <w:spacing w:before="100" w:beforeAutospacing="1" w:after="100" w:afterAutospacing="1"/>
        <w:ind w:left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arrangera fagsamlingar og fellestilskipingar for medlemene 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vidareføra</w:t>
      </w:r>
      <w:r>
        <w:rPr>
          <w:rFonts w:ascii="Calibri" w:hAnsi="Calibri"/>
          <w:color w:val="FF0000"/>
          <w:szCs w:val="24"/>
          <w:lang w:eastAsia="nn-NO"/>
        </w:rPr>
        <w:t xml:space="preserve"> </w:t>
      </w:r>
      <w:r>
        <w:rPr>
          <w:rFonts w:ascii="Calibri" w:hAnsi="Calibri"/>
          <w:szCs w:val="24"/>
          <w:lang w:eastAsia="nn-NO"/>
        </w:rPr>
        <w:t>samarbeidsavtalen mellom LNK og Høgskulen i Sogn og Fjordane, og tilby kurs</w:t>
      </w:r>
      <w:r w:rsidR="009056F2">
        <w:rPr>
          <w:rFonts w:ascii="Calibri" w:hAnsi="Calibri"/>
          <w:szCs w:val="24"/>
          <w:lang w:eastAsia="nn-NO"/>
        </w:rPr>
        <w:t>a</w:t>
      </w:r>
      <w:r>
        <w:rPr>
          <w:rFonts w:ascii="Calibri" w:hAnsi="Calibri"/>
          <w:szCs w:val="24"/>
          <w:lang w:eastAsia="nn-NO"/>
        </w:rPr>
        <w:t xml:space="preserve"> «På saklista»</w:t>
      </w:r>
      <w:r w:rsidR="009056F2">
        <w:rPr>
          <w:rFonts w:ascii="Calibri" w:hAnsi="Calibri"/>
          <w:szCs w:val="24"/>
          <w:lang w:eastAsia="nn-NO"/>
        </w:rPr>
        <w:t xml:space="preserve"> og «På brett og tavle»</w:t>
      </w:r>
      <w:r>
        <w:rPr>
          <w:rFonts w:ascii="Calibri" w:hAnsi="Calibri"/>
          <w:szCs w:val="24"/>
          <w:lang w:eastAsia="nn-NO"/>
        </w:rPr>
        <w:t xml:space="preserve"> gratis til medlemene så langt økonomien </w:t>
      </w:r>
      <w:proofErr w:type="spellStart"/>
      <w:r>
        <w:rPr>
          <w:rFonts w:ascii="Calibri" w:hAnsi="Calibri"/>
          <w:szCs w:val="24"/>
          <w:lang w:eastAsia="nn-NO"/>
        </w:rPr>
        <w:t>tillet</w:t>
      </w:r>
      <w:proofErr w:type="spellEnd"/>
      <w:r>
        <w:rPr>
          <w:rFonts w:ascii="Calibri" w:hAnsi="Calibri"/>
          <w:szCs w:val="24"/>
          <w:lang w:eastAsia="nn-NO"/>
        </w:rPr>
        <w:t xml:space="preserve"> dette</w:t>
      </w:r>
      <w:r w:rsidR="003A1E2A">
        <w:rPr>
          <w:rFonts w:ascii="Calibri" w:hAnsi="Calibri"/>
          <w:szCs w:val="24"/>
          <w:lang w:eastAsia="nn-NO"/>
        </w:rPr>
        <w:t>,</w:t>
      </w:r>
      <w:r w:rsidR="009E5B75">
        <w:rPr>
          <w:rFonts w:ascii="Calibri" w:hAnsi="Calibri"/>
          <w:szCs w:val="24"/>
          <w:lang w:eastAsia="nn-NO"/>
        </w:rPr>
        <w:t xml:space="preserve"> og b</w:t>
      </w:r>
      <w:r>
        <w:rPr>
          <w:rFonts w:ascii="Calibri" w:hAnsi="Calibri"/>
          <w:szCs w:val="24"/>
          <w:lang w:eastAsia="nn-NO"/>
        </w:rPr>
        <w:t>ruka tid på å presentera kursprogramma under rekrutteringsferder/medlemsbesøk</w:t>
      </w:r>
    </w:p>
    <w:p w:rsidR="006250F3" w:rsidRDefault="006250F3" w:rsidP="006250F3">
      <w:pPr>
        <w:spacing w:before="100" w:beforeAutospacing="1" w:after="100" w:afterAutospacing="1"/>
        <w:ind w:left="708"/>
        <w:rPr>
          <w:szCs w:val="24"/>
          <w:lang w:eastAsia="nn-NO"/>
        </w:rPr>
      </w:pPr>
    </w:p>
    <w:p w:rsidR="006250F3" w:rsidRDefault="006250F3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lastRenderedPageBreak/>
        <w:t xml:space="preserve"> arbeida for å setja språkspørsmål og språkpolitikk inn i ein vidare kulturell samanheng, mellom anna ved å syna samanhengar mellom språk, identitet, kultur og samfunnsutvikling. </w:t>
      </w:r>
    </w:p>
    <w:p w:rsidR="006250F3" w:rsidRDefault="006250F3" w:rsidP="006250F3">
      <w:pPr>
        <w:spacing w:before="100" w:beforeAutospacing="1" w:after="100" w:afterAutospacing="1"/>
        <w:ind w:left="708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arbeida for at medlemene trekkjer inn språk som ein naturleg del av omdømmebygginga</w:t>
      </w:r>
    </w:p>
    <w:p w:rsidR="006250F3" w:rsidRDefault="006250F3" w:rsidP="006250F3">
      <w:pPr>
        <w:numPr>
          <w:ilvl w:val="0"/>
          <w:numId w:val="3"/>
        </w:num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arbeida for å betra kompetansen kring informasjonsarbeid i kommunane</w:t>
      </w:r>
    </w:p>
    <w:p w:rsidR="00366DD3" w:rsidRDefault="006250F3" w:rsidP="00366DD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arbeida for meir medv</w:t>
      </w:r>
      <w:r w:rsidR="003A1E2A">
        <w:rPr>
          <w:rFonts w:ascii="Calibri" w:hAnsi="Calibri"/>
          <w:szCs w:val="24"/>
          <w:lang w:eastAsia="nn-NO"/>
        </w:rPr>
        <w:t>e</w:t>
      </w:r>
      <w:r>
        <w:rPr>
          <w:rFonts w:ascii="Calibri" w:hAnsi="Calibri"/>
          <w:szCs w:val="24"/>
          <w:lang w:eastAsia="nn-NO"/>
        </w:rPr>
        <w:t>tne haldningar til språk og kultur i barnehagane</w:t>
      </w:r>
    </w:p>
    <w:p w:rsidR="006250F3" w:rsidRDefault="006250F3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synleggjera nynorsk som bruksspråk innanfor alle sektorar – arbeid med å synleggjera nynorsk på nett for barn og unge skal framleis prioriterast</w:t>
      </w:r>
    </w:p>
    <w:p w:rsidR="006250F3" w:rsidRDefault="006250F3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vidareutvikla samarbeidet med ABC Startsiden omkring Framtida.no</w:t>
      </w:r>
      <w:r w:rsidR="00366DD3">
        <w:rPr>
          <w:rFonts w:ascii="Calibri" w:hAnsi="Calibri"/>
          <w:szCs w:val="24"/>
          <w:lang w:eastAsia="nn-NO"/>
        </w:rPr>
        <w:t>, Framtidajunior.no</w:t>
      </w:r>
      <w:r>
        <w:rPr>
          <w:rFonts w:ascii="Calibri" w:hAnsi="Calibri"/>
          <w:szCs w:val="24"/>
          <w:lang w:eastAsia="nn-NO"/>
        </w:rPr>
        <w:t xml:space="preserve"> og Startsida.no</w:t>
      </w:r>
    </w:p>
    <w:p w:rsidR="00EC4052" w:rsidRDefault="00EC4052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</w:p>
    <w:p w:rsidR="006250F3" w:rsidRDefault="00366DD3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sikra at Framtida.no og Framtidajunior.no får ein meir føreseieleg økonomi</w:t>
      </w:r>
    </w:p>
    <w:p w:rsidR="00EC4052" w:rsidRDefault="00EC4052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</w:p>
    <w:p w:rsidR="006250F3" w:rsidRDefault="006250F3" w:rsidP="006250F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 vidareutvikla samarbeidet med relevante programvareprodusentar og arbeida for at det vert utvikla </w:t>
      </w:r>
      <w:r w:rsidR="009056F2">
        <w:rPr>
          <w:rFonts w:ascii="Calibri" w:hAnsi="Calibri"/>
          <w:szCs w:val="24"/>
          <w:lang w:eastAsia="nn-NO"/>
        </w:rPr>
        <w:t>fleire digitale læremiddel</w:t>
      </w:r>
      <w:r w:rsidR="003A1E2A">
        <w:rPr>
          <w:rFonts w:ascii="Calibri" w:hAnsi="Calibri"/>
          <w:szCs w:val="24"/>
          <w:lang w:eastAsia="nn-NO"/>
        </w:rPr>
        <w:t xml:space="preserve">, </w:t>
      </w:r>
      <w:proofErr w:type="spellStart"/>
      <w:r w:rsidR="003A1E2A">
        <w:rPr>
          <w:rFonts w:ascii="Calibri" w:hAnsi="Calibri"/>
          <w:szCs w:val="24"/>
          <w:lang w:eastAsia="nn-NO"/>
        </w:rPr>
        <w:t>appar</w:t>
      </w:r>
      <w:proofErr w:type="spellEnd"/>
      <w:r>
        <w:rPr>
          <w:rFonts w:ascii="Calibri" w:hAnsi="Calibri"/>
          <w:szCs w:val="24"/>
          <w:lang w:eastAsia="nn-NO"/>
        </w:rPr>
        <w:t xml:space="preserve"> og meir relevant programvare på nynorsk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</w:t>
      </w:r>
      <w:r w:rsidR="0031460B">
        <w:rPr>
          <w:rFonts w:ascii="Calibri" w:hAnsi="Calibri"/>
          <w:szCs w:val="24"/>
          <w:lang w:eastAsia="nn-NO"/>
        </w:rPr>
        <w:t>utvikla</w:t>
      </w:r>
      <w:r>
        <w:rPr>
          <w:rFonts w:ascii="Calibri" w:hAnsi="Calibri"/>
          <w:szCs w:val="24"/>
          <w:lang w:eastAsia="nn-NO"/>
        </w:rPr>
        <w:t xml:space="preserve"> </w:t>
      </w:r>
      <w:r w:rsidR="00547EC6">
        <w:rPr>
          <w:rFonts w:ascii="Calibri" w:hAnsi="Calibri"/>
          <w:szCs w:val="24"/>
          <w:lang w:eastAsia="nn-NO"/>
        </w:rPr>
        <w:t xml:space="preserve">og driva </w:t>
      </w:r>
      <w:r>
        <w:rPr>
          <w:rFonts w:ascii="Calibri" w:hAnsi="Calibri"/>
          <w:szCs w:val="24"/>
          <w:lang w:eastAsia="nn-NO"/>
        </w:rPr>
        <w:t>nettstaden Pirion</w:t>
      </w:r>
      <w:r w:rsidR="0031460B">
        <w:rPr>
          <w:rFonts w:ascii="Calibri" w:hAnsi="Calibri"/>
          <w:szCs w:val="24"/>
          <w:lang w:eastAsia="nn-NO"/>
        </w:rPr>
        <w:t>.no vidare</w:t>
      </w:r>
      <w:r>
        <w:rPr>
          <w:rFonts w:ascii="Calibri" w:hAnsi="Calibri"/>
          <w:szCs w:val="24"/>
          <w:lang w:eastAsia="nn-NO"/>
        </w:rPr>
        <w:t xml:space="preserve"> 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  utvikla og driva nettstaden Magasinett.no vidare 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  arbeida for at kommunane vedtek </w:t>
      </w:r>
      <w:r w:rsidR="009056F2">
        <w:rPr>
          <w:rFonts w:ascii="Calibri" w:hAnsi="Calibri"/>
          <w:szCs w:val="24"/>
          <w:lang w:eastAsia="nn-NO"/>
        </w:rPr>
        <w:t>språk</w:t>
      </w:r>
      <w:r>
        <w:rPr>
          <w:rFonts w:ascii="Calibri" w:hAnsi="Calibri"/>
          <w:szCs w:val="24"/>
          <w:lang w:eastAsia="nn-NO"/>
        </w:rPr>
        <w:t>planar og integrerer desse i kommunale planverk</w:t>
      </w:r>
    </w:p>
    <w:p w:rsidR="006250F3" w:rsidRDefault="006250F3" w:rsidP="00EC4052">
      <w:pPr>
        <w:pStyle w:val="Listeavsnitt"/>
        <w:spacing w:after="160" w:line="254" w:lineRule="auto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</w:t>
      </w:r>
      <w:r w:rsidR="00EC4052" w:rsidRPr="00EC4052">
        <w:rPr>
          <w:rFonts w:ascii="Calibri" w:hAnsi="Calibri"/>
          <w:szCs w:val="24"/>
          <w:lang w:eastAsia="nn-NO"/>
        </w:rPr>
        <w:t xml:space="preserve">arbeida for ei språklov som er </w:t>
      </w:r>
      <w:proofErr w:type="spellStart"/>
      <w:r w:rsidR="00EC4052" w:rsidRPr="00EC4052">
        <w:rPr>
          <w:rFonts w:ascii="Calibri" w:hAnsi="Calibri"/>
          <w:szCs w:val="24"/>
          <w:lang w:eastAsia="nn-NO"/>
        </w:rPr>
        <w:t>sektorovergripande</w:t>
      </w:r>
      <w:proofErr w:type="spellEnd"/>
      <w:r w:rsidR="00EC4052" w:rsidRPr="00EC4052">
        <w:rPr>
          <w:rFonts w:ascii="Calibri" w:hAnsi="Calibri"/>
          <w:szCs w:val="24"/>
          <w:lang w:eastAsia="nn-NO"/>
        </w:rPr>
        <w:t xml:space="preserve"> og som sikrar nynorskkom</w:t>
      </w:r>
      <w:r w:rsidR="00EC4052">
        <w:rPr>
          <w:rFonts w:ascii="Calibri" w:hAnsi="Calibri"/>
          <w:szCs w:val="24"/>
          <w:lang w:eastAsia="nn-NO"/>
        </w:rPr>
        <w:t>munane betre</w:t>
      </w:r>
    </w:p>
    <w:p w:rsidR="00EC4052" w:rsidRDefault="00EC4052" w:rsidP="00EC4052">
      <w:pPr>
        <w:pStyle w:val="Listeavsnitt"/>
        <w:spacing w:after="160" w:line="254" w:lineRule="auto"/>
        <w:rPr>
          <w:rFonts w:ascii="Calibri" w:hAnsi="Calibri"/>
          <w:szCs w:val="24"/>
          <w:lang w:eastAsia="nn-NO"/>
        </w:rPr>
      </w:pPr>
    </w:p>
    <w:p w:rsidR="00EC4052" w:rsidRDefault="00EC4052" w:rsidP="00EC4052">
      <w:pPr>
        <w:pStyle w:val="Listeavsnitt"/>
        <w:spacing w:after="160" w:line="254" w:lineRule="auto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-</w:t>
      </w:r>
      <w:r w:rsidRPr="00EC4052">
        <w:rPr>
          <w:rFonts w:ascii="Calibri" w:hAnsi="Calibri"/>
          <w:szCs w:val="24"/>
          <w:lang w:eastAsia="nn-NO"/>
        </w:rPr>
        <w:t>Arbeide for gode fellesformuleringar og politikk på anbodsfeltet</w:t>
      </w:r>
      <w:r>
        <w:rPr>
          <w:rFonts w:ascii="Calibri" w:hAnsi="Calibri"/>
          <w:szCs w:val="24"/>
          <w:lang w:eastAsia="nn-NO"/>
        </w:rPr>
        <w:t>,</w:t>
      </w:r>
      <w:r w:rsidRPr="00EC4052">
        <w:rPr>
          <w:rFonts w:ascii="Calibri" w:hAnsi="Calibri"/>
          <w:szCs w:val="24"/>
          <w:lang w:eastAsia="nn-NO"/>
        </w:rPr>
        <w:t xml:space="preserve"> som lettar arbeidet til kommunane med å sikra at dei kjøper inn tenester og varer på nynorsk.</w:t>
      </w:r>
    </w:p>
    <w:p w:rsidR="00593A76" w:rsidRDefault="00593A76" w:rsidP="006250F3">
      <w:pPr>
        <w:autoSpaceDE w:val="0"/>
        <w:autoSpaceDN w:val="0"/>
        <w:adjustRightInd w:val="0"/>
        <w:ind w:left="705"/>
        <w:rPr>
          <w:rFonts w:ascii="Calibri" w:hAnsi="Calibri"/>
          <w:szCs w:val="24"/>
          <w:lang w:eastAsia="nn-NO"/>
        </w:rPr>
      </w:pPr>
    </w:p>
    <w:p w:rsidR="006250F3" w:rsidRDefault="006250F3" w:rsidP="006250F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DepCentury Old Style"/>
          <w:color w:val="000000"/>
          <w:szCs w:val="24"/>
        </w:rPr>
      </w:pPr>
      <w:r>
        <w:rPr>
          <w:rFonts w:ascii="Calibri" w:hAnsi="Calibri" w:cs="DepCentury Old Style"/>
          <w:color w:val="000000"/>
          <w:szCs w:val="24"/>
        </w:rPr>
        <w:t>vidareføra LNK-fordelskortet - på nett</w:t>
      </w:r>
    </w:p>
    <w:p w:rsidR="00593A76" w:rsidRDefault="00593A76" w:rsidP="00593A76">
      <w:pPr>
        <w:autoSpaceDE w:val="0"/>
        <w:autoSpaceDN w:val="0"/>
        <w:adjustRightInd w:val="0"/>
        <w:ind w:left="1068"/>
        <w:rPr>
          <w:rFonts w:ascii="Calibri" w:hAnsi="Calibri" w:cs="DepCentury Old Style"/>
          <w:color w:val="000000"/>
          <w:szCs w:val="24"/>
        </w:rPr>
      </w:pPr>
    </w:p>
    <w:p w:rsidR="006250F3" w:rsidRDefault="006250F3" w:rsidP="009E5B7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DepCentury Old Style"/>
          <w:color w:val="000000"/>
          <w:szCs w:val="24"/>
        </w:rPr>
      </w:pPr>
      <w:r w:rsidRPr="009E5B75">
        <w:rPr>
          <w:rFonts w:ascii="Calibri" w:hAnsi="Calibri" w:cs="DepCentury Old Style"/>
          <w:color w:val="000000"/>
          <w:szCs w:val="24"/>
        </w:rPr>
        <w:t>arbeida for at medlemene gjennom planverka sine tydeleggjer kven som h</w:t>
      </w:r>
      <w:r w:rsidR="00EC4052">
        <w:rPr>
          <w:rFonts w:ascii="Calibri" w:hAnsi="Calibri" w:cs="DepCentury Old Style"/>
          <w:color w:val="000000"/>
          <w:szCs w:val="24"/>
        </w:rPr>
        <w:t>ar ansvar for språk i kommunane</w:t>
      </w:r>
    </w:p>
    <w:p w:rsidR="00EC4052" w:rsidRDefault="00EC4052" w:rsidP="00EC4052">
      <w:pPr>
        <w:pStyle w:val="Listeavsnitt"/>
        <w:rPr>
          <w:rFonts w:ascii="Calibri" w:hAnsi="Calibri" w:cs="DepCentury Old Style"/>
          <w:color w:val="000000"/>
          <w:szCs w:val="24"/>
        </w:rPr>
      </w:pPr>
    </w:p>
    <w:p w:rsidR="00EC4052" w:rsidRPr="009E5B75" w:rsidRDefault="00EC4052" w:rsidP="009E5B7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DepCentury Old Style"/>
          <w:color w:val="000000"/>
          <w:szCs w:val="24"/>
        </w:rPr>
      </w:pPr>
      <w:r w:rsidRPr="00EC4052">
        <w:rPr>
          <w:rFonts w:ascii="Calibri" w:hAnsi="Calibri" w:cs="DepCentury Old Style"/>
          <w:color w:val="000000"/>
          <w:szCs w:val="24"/>
        </w:rPr>
        <w:t>retta</w:t>
      </w:r>
      <w:r w:rsidRPr="00EC4052">
        <w:rPr>
          <w:rFonts w:ascii="Calibri" w:hAnsi="Calibri" w:cs="DepCentury Old Style"/>
          <w:color w:val="000000"/>
          <w:szCs w:val="24"/>
        </w:rPr>
        <w:t xml:space="preserve"> ein særskilt innsats mot</w:t>
      </w:r>
      <w:r>
        <w:rPr>
          <w:rFonts w:ascii="Calibri" w:hAnsi="Calibri" w:cs="DepCentury Old Style"/>
          <w:color w:val="000000"/>
          <w:szCs w:val="24"/>
        </w:rPr>
        <w:t xml:space="preserve"> randsonekommunane som er medle</w:t>
      </w:r>
      <w:bookmarkStart w:id="0" w:name="_GoBack"/>
      <w:bookmarkEnd w:id="0"/>
      <w:r w:rsidRPr="00EC4052">
        <w:rPr>
          <w:rFonts w:ascii="Calibri" w:hAnsi="Calibri" w:cs="DepCentury Old Style"/>
          <w:color w:val="000000"/>
          <w:szCs w:val="24"/>
        </w:rPr>
        <w:t>mer i LNK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 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b/>
          <w:bCs/>
          <w:szCs w:val="24"/>
          <w:lang w:eastAsia="nn-NO"/>
        </w:rPr>
        <w:t xml:space="preserve">2. Arbeid inn mot sentrale styremakter og andre samarbeidspartar </w:t>
      </w:r>
      <w:r>
        <w:rPr>
          <w:rFonts w:ascii="Calibri" w:hAnsi="Calibri"/>
          <w:szCs w:val="24"/>
          <w:lang w:eastAsia="nn-NO"/>
        </w:rPr>
        <w:t> </w:t>
      </w:r>
    </w:p>
    <w:p w:rsidR="006250F3" w:rsidRDefault="006250F3" w:rsidP="006250F3">
      <w:pPr>
        <w:spacing w:before="100" w:beforeAutospacing="1" w:after="100" w:afterAutospacing="1"/>
        <w:ind w:left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lastRenderedPageBreak/>
        <w:t>•          arbeida for at kommunane ikkje skal ha meirkostnader av di dei har valt nynorsk som administrasjonsspråk eller av di dei har språkleg delte parallellklassar/grupper i grunnskulen</w:t>
      </w:r>
    </w:p>
    <w:p w:rsidR="006250F3" w:rsidRDefault="006250F3" w:rsidP="006250F3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ar</w:t>
      </w:r>
      <w:r w:rsidR="00B47A09">
        <w:rPr>
          <w:rFonts w:ascii="Calibri" w:hAnsi="Calibri"/>
          <w:szCs w:val="24"/>
          <w:lang w:eastAsia="nn-NO"/>
        </w:rPr>
        <w:t>b</w:t>
      </w:r>
      <w:r>
        <w:rPr>
          <w:rFonts w:ascii="Calibri" w:hAnsi="Calibri"/>
          <w:szCs w:val="24"/>
          <w:lang w:eastAsia="nn-NO"/>
        </w:rPr>
        <w:t>eida for at nynorsk språk og kultur vert sett på dagsorden i prosessar kring regionalisering og kommunesamanslåingar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samarbeida vidare med Språkrådet og Nynorsk kultursentrum om kartlegging av haldningar til språk i kommunane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arbeida for at staten, ut frå demokratiomsyn, f</w:t>
      </w:r>
      <w:r w:rsidR="00B47A09">
        <w:rPr>
          <w:rFonts w:ascii="Calibri" w:hAnsi="Calibri"/>
          <w:szCs w:val="24"/>
          <w:lang w:eastAsia="nn-NO"/>
        </w:rPr>
        <w:t>ører vidare satsinga på ”kla</w:t>
      </w:r>
      <w:r>
        <w:rPr>
          <w:rFonts w:ascii="Calibri" w:hAnsi="Calibri"/>
          <w:szCs w:val="24"/>
          <w:lang w:eastAsia="nn-NO"/>
        </w:rPr>
        <w:t>rspråk”</w:t>
      </w:r>
    </w:p>
    <w:p w:rsidR="00593A76" w:rsidRDefault="006250F3" w:rsidP="00593A76">
      <w:pPr>
        <w:spacing w:before="100" w:beforeAutospacing="1" w:after="100" w:afterAutospacing="1"/>
        <w:ind w:left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styrkja samarbeidet med dei kommunale organisasjonane – både på arbeidsgivar- og arbeidstakarsida</w:t>
      </w:r>
    </w:p>
    <w:p w:rsidR="006250F3" w:rsidRDefault="00593A76" w:rsidP="00593A76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       arbeida for å få på plass årvisse kontaktmøte med KS – </w:t>
      </w:r>
      <w:r>
        <w:rPr>
          <w:rFonts w:ascii="Calibri" w:hAnsi="Calibri"/>
          <w:szCs w:val="24"/>
          <w:shd w:val="clear" w:color="auto" w:fill="FFFFFF"/>
          <w:lang w:eastAsia="nn-NO"/>
        </w:rPr>
        <w:t>også på regionnivå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synleggjera nynorsk marknadsmakt. LNK representerer ein halv million menneske som bur i nynorskkommunane, og om lag 100 000 tilsette i offentleg sektor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       arbeida for å setja språkspørsmål på dagsordenen i nye samanhengar 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arbeida for at fleire statlege etatar vert flytta til nynorskkommunar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arbeida for å styrkja norskfaget i grunnskule og vidaregåande skule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arbeida for å få på plass att ei ordning med språkleg godkjenning av lær</w:t>
      </w:r>
      <w:r w:rsidR="00B47A09">
        <w:rPr>
          <w:rFonts w:ascii="Calibri" w:hAnsi="Calibri"/>
          <w:szCs w:val="24"/>
          <w:lang w:eastAsia="nn-NO"/>
        </w:rPr>
        <w:t>emiddel</w:t>
      </w:r>
    </w:p>
    <w:p w:rsidR="006250F3" w:rsidRDefault="006250F3" w:rsidP="006250F3">
      <w:pPr>
        <w:ind w:left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  arbeida for at </w:t>
      </w:r>
      <w:r w:rsidR="00B47A09">
        <w:rPr>
          <w:rFonts w:ascii="Calibri" w:hAnsi="Calibri"/>
          <w:szCs w:val="24"/>
          <w:lang w:eastAsia="nn-NO"/>
        </w:rPr>
        <w:t>framandspråklege</w:t>
      </w:r>
      <w:r>
        <w:rPr>
          <w:rFonts w:ascii="Calibri" w:hAnsi="Calibri"/>
          <w:szCs w:val="24"/>
          <w:lang w:eastAsia="nn-NO"/>
        </w:rPr>
        <w:t xml:space="preserve"> får fullgode læremiddel på nynorsk. Det skal vera eit statleg ansvar å syta for at det finst tilgjengeleg læringsmateriell av god kvalitet på nynorsk for framandspråklege</w:t>
      </w:r>
    </w:p>
    <w:p w:rsidR="006250F3" w:rsidRDefault="006250F3" w:rsidP="006250F3">
      <w:pPr>
        <w:ind w:left="1068"/>
        <w:rPr>
          <w:rFonts w:ascii="Calibri" w:hAnsi="Calibri"/>
          <w:szCs w:val="24"/>
          <w:lang w:eastAsia="nn-NO"/>
        </w:rPr>
      </w:pPr>
    </w:p>
    <w:p w:rsidR="006250F3" w:rsidRDefault="006250F3" w:rsidP="00B47A09">
      <w:pPr>
        <w:ind w:left="705" w:firstLine="708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arbeida for at «nynorskgruppa» i </w:t>
      </w:r>
      <w:r w:rsidR="0031460B">
        <w:rPr>
          <w:rFonts w:ascii="Calibri" w:hAnsi="Calibri"/>
          <w:szCs w:val="24"/>
          <w:lang w:eastAsia="nn-NO"/>
        </w:rPr>
        <w:t>Kompetanse Noreg</w:t>
      </w:r>
      <w:r>
        <w:rPr>
          <w:rFonts w:ascii="Calibri" w:hAnsi="Calibri"/>
          <w:szCs w:val="24"/>
          <w:lang w:eastAsia="nn-NO"/>
        </w:rPr>
        <w:t xml:space="preserve"> utviklar seg til også å bli ein fagleg pådrivar for fleire midlar til nynorsk læringsmateriell for framandspråklege</w:t>
      </w:r>
      <w:r w:rsidR="0031460B">
        <w:rPr>
          <w:rFonts w:ascii="Calibri" w:hAnsi="Calibri"/>
          <w:szCs w:val="24"/>
          <w:lang w:eastAsia="nn-NO"/>
        </w:rPr>
        <w:t>,</w:t>
      </w:r>
      <w:r w:rsidR="00B47A09">
        <w:rPr>
          <w:rFonts w:ascii="Calibri" w:hAnsi="Calibri"/>
          <w:szCs w:val="24"/>
          <w:lang w:eastAsia="nn-NO"/>
        </w:rPr>
        <w:t xml:space="preserve"> og </w:t>
      </w:r>
      <w:r w:rsidRPr="006250F3">
        <w:rPr>
          <w:rFonts w:ascii="Calibri" w:hAnsi="Calibri"/>
          <w:szCs w:val="24"/>
          <w:lang w:eastAsia="nn-NO"/>
        </w:rPr>
        <w:t xml:space="preserve">for at </w:t>
      </w:r>
      <w:r w:rsidR="0031460B">
        <w:rPr>
          <w:rFonts w:ascii="Calibri" w:hAnsi="Calibri"/>
          <w:szCs w:val="24"/>
          <w:lang w:eastAsia="nn-NO"/>
        </w:rPr>
        <w:t xml:space="preserve">ordninga med </w:t>
      </w:r>
      <w:r w:rsidRPr="006250F3">
        <w:rPr>
          <w:rFonts w:ascii="Calibri" w:hAnsi="Calibri"/>
          <w:szCs w:val="24"/>
          <w:lang w:eastAsia="nn-NO"/>
        </w:rPr>
        <w:t>ressurssenter for norske kommunar på området nynorsk vakse</w:t>
      </w:r>
      <w:r w:rsidR="00B47A09">
        <w:rPr>
          <w:rFonts w:ascii="Calibri" w:hAnsi="Calibri"/>
          <w:szCs w:val="24"/>
          <w:lang w:eastAsia="nn-NO"/>
        </w:rPr>
        <w:t>nopplæring for framandspråklege</w:t>
      </w:r>
      <w:r w:rsidR="0031460B">
        <w:rPr>
          <w:rFonts w:ascii="Calibri" w:hAnsi="Calibri"/>
          <w:szCs w:val="24"/>
          <w:lang w:eastAsia="nn-NO"/>
        </w:rPr>
        <w:t xml:space="preserve"> vert utvida og vidareført</w:t>
      </w:r>
    </w:p>
    <w:p w:rsidR="00593A76" w:rsidRDefault="00593A76" w:rsidP="00593A76">
      <w:pPr>
        <w:ind w:firstLine="705"/>
        <w:rPr>
          <w:rFonts w:ascii="Calibri" w:hAnsi="Calibri"/>
          <w:szCs w:val="24"/>
          <w:lang w:eastAsia="nn-NO"/>
        </w:rPr>
      </w:pPr>
    </w:p>
    <w:p w:rsidR="006250F3" w:rsidRDefault="00593A76" w:rsidP="00593A76">
      <w:pPr>
        <w:ind w:left="705"/>
        <w:rPr>
          <w:rFonts w:ascii="Calibri" w:hAnsi="Calibri"/>
          <w:bCs/>
          <w:color w:val="000000"/>
          <w:szCs w:val="24"/>
          <w:highlight w:val="yellow"/>
        </w:rPr>
      </w:pPr>
      <w:r>
        <w:rPr>
          <w:rFonts w:ascii="Calibri" w:hAnsi="Calibri"/>
          <w:szCs w:val="24"/>
          <w:lang w:eastAsia="nn-NO"/>
        </w:rPr>
        <w:t>•          arbeida vidare med prosjektet ”LNK og Europa – arbeidsrekruttering og språkopplæring”</w:t>
      </w:r>
      <w:r>
        <w:rPr>
          <w:rFonts w:ascii="Calibri" w:hAnsi="Calibri"/>
          <w:color w:val="FF0000"/>
          <w:szCs w:val="24"/>
          <w:lang w:eastAsia="nn-NO"/>
        </w:rPr>
        <w:t xml:space="preserve"> - </w:t>
      </w:r>
      <w:r>
        <w:rPr>
          <w:rFonts w:ascii="Calibri" w:hAnsi="Calibri"/>
          <w:szCs w:val="24"/>
          <w:lang w:eastAsia="nn-NO"/>
        </w:rPr>
        <w:t>arbeida for at arbeidsinnvandrarar frå EØS får same rett til norskopplæring som andre framandspråklege har – finansiert gjennom statlege overføringar</w:t>
      </w:r>
      <w:r>
        <w:rPr>
          <w:rFonts w:ascii="Calibri" w:hAnsi="Calibri"/>
          <w:bCs/>
          <w:color w:val="000000"/>
          <w:szCs w:val="24"/>
          <w:highlight w:val="yellow"/>
        </w:rPr>
        <w:t xml:space="preserve"> </w:t>
      </w:r>
      <w:r w:rsidR="006250F3">
        <w:rPr>
          <w:rFonts w:ascii="Calibri" w:hAnsi="Calibri"/>
          <w:szCs w:val="24"/>
          <w:lang w:eastAsia="nn-NO"/>
        </w:rPr>
        <w:t xml:space="preserve"> 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•          arbeida for at nynorsk språk og kultur vert sett på dagsorden i prosessar kring regionalisering og kommunesamanslåingar 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lastRenderedPageBreak/>
        <w:t>•          arbeida for å sikra nynorskbruk også innanfor dei nye organisasjons- og selskapsformene som vert tekne i bruk i det offentlege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•          gje fråsegner om og fremja medlemene sine synspunkt og interesser i samband med språk- og kultursaker elles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b/>
          <w:bCs/>
          <w:szCs w:val="24"/>
          <w:lang w:eastAsia="nn-NO"/>
        </w:rPr>
        <w:t>3. Kontakt med medlemene og informasjonsarbeid</w:t>
      </w:r>
    </w:p>
    <w:p w:rsidR="006250F3" w:rsidRDefault="006250F3" w:rsidP="006250F3">
      <w:pPr>
        <w:spacing w:before="100" w:beforeAutospacing="1" w:after="100" w:afterAutospacing="1"/>
        <w:ind w:left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*          utvikla den digitale satsinga vidare. Følgja teknologiske nyvinningar og brukarendringar tett. Føra vidare drifta av Framtida.no,</w:t>
      </w:r>
      <w:r w:rsidR="00593A76">
        <w:rPr>
          <w:rFonts w:ascii="Calibri" w:hAnsi="Calibri"/>
          <w:szCs w:val="24"/>
          <w:lang w:eastAsia="nn-NO"/>
        </w:rPr>
        <w:t xml:space="preserve"> Framtidajunior.no, </w:t>
      </w:r>
      <w:r>
        <w:rPr>
          <w:rFonts w:ascii="Calibri" w:hAnsi="Calibri"/>
          <w:szCs w:val="24"/>
          <w:lang w:eastAsia="nn-NO"/>
        </w:rPr>
        <w:t xml:space="preserve"> ABC Startsida.no, Magasinett.no, Pirion.no og LNK.no innafor dei budsjettrammene som til ei kvar tid gjeld</w:t>
      </w:r>
      <w:r>
        <w:rPr>
          <w:rFonts w:ascii="Calibri" w:hAnsi="Calibri"/>
          <w:szCs w:val="24"/>
          <w:lang w:eastAsia="nn-NO"/>
        </w:rPr>
        <w:tab/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*          ha aktiv kontakt med media og relevante styremakter for å få fram </w:t>
      </w:r>
      <w:r w:rsidR="00593A76">
        <w:rPr>
          <w:rFonts w:ascii="Calibri" w:hAnsi="Calibri"/>
          <w:szCs w:val="24"/>
          <w:lang w:eastAsia="nn-NO"/>
        </w:rPr>
        <w:t>aktuelle saker</w:t>
      </w:r>
      <w:r>
        <w:rPr>
          <w:rFonts w:ascii="Calibri" w:hAnsi="Calibri"/>
          <w:szCs w:val="24"/>
          <w:lang w:eastAsia="nn-NO"/>
        </w:rPr>
        <w:t xml:space="preserve"> 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*          utvikla samarbeidet med lokalavisene vidare</w:t>
      </w:r>
    </w:p>
    <w:p w:rsidR="006250F3" w:rsidRDefault="006250F3" w:rsidP="006250F3">
      <w:pPr>
        <w:spacing w:before="100" w:beforeAutospacing="1" w:after="100" w:afterAutospacing="1"/>
        <w:ind w:firstLine="705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*          setja av minimum to veker kvart år til medlemsbesøk og rekruttering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*          stimulera til samarbeid mellom medlemene gjennom å skipa til konferansar, fagsamlingar og kurs</w:t>
      </w:r>
    </w:p>
    <w:p w:rsidR="006250F3" w:rsidRDefault="006250F3" w:rsidP="006250F3">
      <w:pPr>
        <w:spacing w:before="100" w:beforeAutospacing="1" w:after="100" w:afterAutospacing="1"/>
        <w:ind w:left="705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*          arbeida vidare med strategisk nettverksbygging som kan synleggjera nynorskkulturen. 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 </w:t>
      </w:r>
    </w:p>
    <w:p w:rsidR="006250F3" w:rsidRDefault="006250F3" w:rsidP="006250F3">
      <w:pPr>
        <w:spacing w:before="100" w:beforeAutospacing="1" w:after="100" w:afterAutospacing="1"/>
        <w:rPr>
          <w:szCs w:val="24"/>
          <w:lang w:eastAsia="nn-NO"/>
        </w:rPr>
      </w:pPr>
      <w:r>
        <w:rPr>
          <w:rFonts w:ascii="Calibri" w:hAnsi="Calibri"/>
          <w:b/>
          <w:bCs/>
          <w:szCs w:val="24"/>
          <w:lang w:eastAsia="nn-NO"/>
        </w:rPr>
        <w:t>4. Økonomi/administrasjon</w:t>
      </w:r>
      <w:r>
        <w:rPr>
          <w:rFonts w:ascii="Calibri" w:hAnsi="Calibri"/>
          <w:szCs w:val="24"/>
          <w:lang w:eastAsia="nn-NO"/>
        </w:rPr>
        <w:t>.</w:t>
      </w:r>
    </w:p>
    <w:p w:rsidR="006250F3" w:rsidRDefault="006250F3" w:rsidP="006250F3">
      <w:pPr>
        <w:spacing w:before="100" w:beforeAutospacing="1" w:after="100" w:afterAutospacing="1"/>
        <w:ind w:firstLine="708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 xml:space="preserve">*          ha ein tilfredsstillande eigenkapital </w:t>
      </w:r>
    </w:p>
    <w:p w:rsidR="006250F3" w:rsidRDefault="006250F3" w:rsidP="006250F3">
      <w:pPr>
        <w:spacing w:before="100" w:beforeAutospacing="1" w:after="100" w:afterAutospacing="1"/>
        <w:ind w:firstLine="708"/>
        <w:rPr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*          føra vidare dei rekrutteringsstrategiane som til ei kvar tid er vedtekne i styret</w:t>
      </w:r>
    </w:p>
    <w:p w:rsidR="006250F3" w:rsidRDefault="006250F3" w:rsidP="006250F3">
      <w:pPr>
        <w:spacing w:before="100" w:beforeAutospacing="1" w:after="100" w:afterAutospacing="1"/>
        <w:ind w:left="705" w:firstLine="3"/>
        <w:rPr>
          <w:rFonts w:ascii="Calibri" w:hAnsi="Calibri"/>
          <w:szCs w:val="24"/>
          <w:lang w:eastAsia="nn-NO"/>
        </w:rPr>
      </w:pPr>
      <w:r>
        <w:rPr>
          <w:rFonts w:ascii="Calibri" w:hAnsi="Calibri"/>
          <w:szCs w:val="24"/>
          <w:lang w:eastAsia="nn-NO"/>
        </w:rPr>
        <w:t>*          vidareføra dei økonomiske samarbeidsavtalane, og vurdera nye økonomiske samarbeidspartnarar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6250F3" w:rsidRPr="006250F3" w:rsidTr="006250F3">
        <w:trPr>
          <w:tblCellSpacing w:w="15" w:type="dxa"/>
        </w:trPr>
        <w:tc>
          <w:tcPr>
            <w:tcW w:w="0" w:type="auto"/>
            <w:vAlign w:val="center"/>
          </w:tcPr>
          <w:p w:rsidR="006250F3" w:rsidRDefault="006250F3">
            <w:pPr>
              <w:autoSpaceDE w:val="0"/>
              <w:autoSpaceDN w:val="0"/>
              <w:adjustRightInd w:val="0"/>
              <w:ind w:left="708"/>
              <w:rPr>
                <w:rFonts w:ascii="Calibri" w:hAnsi="Calibri"/>
                <w:szCs w:val="24"/>
                <w:lang w:eastAsia="nn-NO"/>
              </w:rPr>
            </w:pPr>
            <w:r>
              <w:rPr>
                <w:rFonts w:ascii="Calibri" w:hAnsi="Calibri"/>
                <w:szCs w:val="24"/>
                <w:lang w:eastAsia="nn-NO"/>
              </w:rPr>
              <w:t>*          føra vidare den noverande, desentraliserte organisasjonsstrukturen, men vurdera alternative løysingar dersom praktiske, økonomiske eller strategiske omsyn skulle tilseia dette</w:t>
            </w:r>
          </w:p>
          <w:p w:rsidR="006250F3" w:rsidRDefault="006250F3">
            <w:pPr>
              <w:autoSpaceDE w:val="0"/>
              <w:autoSpaceDN w:val="0"/>
              <w:adjustRightInd w:val="0"/>
              <w:ind w:left="708"/>
              <w:rPr>
                <w:rFonts w:ascii="Calibri" w:hAnsi="Calibri"/>
                <w:szCs w:val="24"/>
                <w:lang w:eastAsia="nn-NO"/>
              </w:rPr>
            </w:pPr>
          </w:p>
        </w:tc>
      </w:tr>
    </w:tbl>
    <w:p w:rsidR="006250F3" w:rsidRDefault="006250F3" w:rsidP="00593A76">
      <w:pPr>
        <w:rPr>
          <w:rFonts w:ascii="Calibri" w:hAnsi="Calibri"/>
          <w:b/>
        </w:rPr>
      </w:pPr>
    </w:p>
    <w:sectPr w:rsidR="0062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45A"/>
    <w:multiLevelType w:val="hybridMultilevel"/>
    <w:tmpl w:val="72E67F2E"/>
    <w:lvl w:ilvl="0" w:tplc="23EA0B50">
      <w:start w:val="1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214E47"/>
    <w:multiLevelType w:val="hybridMultilevel"/>
    <w:tmpl w:val="8DEACE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416F"/>
    <w:multiLevelType w:val="hybridMultilevel"/>
    <w:tmpl w:val="C658B11C"/>
    <w:lvl w:ilvl="0" w:tplc="6E4A9A3E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DepCentury Old Style" w:hint="default"/>
        <w:b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816917"/>
    <w:multiLevelType w:val="hybridMultilevel"/>
    <w:tmpl w:val="FEA6C31E"/>
    <w:lvl w:ilvl="0" w:tplc="2EDCF712">
      <w:start w:val="1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77D6668"/>
    <w:multiLevelType w:val="hybridMultilevel"/>
    <w:tmpl w:val="4A46B2AC"/>
    <w:lvl w:ilvl="0" w:tplc="B310EBD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F3"/>
    <w:rsid w:val="0031460B"/>
    <w:rsid w:val="00366DD3"/>
    <w:rsid w:val="003A1E2A"/>
    <w:rsid w:val="00547EC6"/>
    <w:rsid w:val="00593A76"/>
    <w:rsid w:val="006250F3"/>
    <w:rsid w:val="006D4B37"/>
    <w:rsid w:val="007B26A3"/>
    <w:rsid w:val="009056F2"/>
    <w:rsid w:val="00990259"/>
    <w:rsid w:val="009E5B75"/>
    <w:rsid w:val="00AD5D3B"/>
    <w:rsid w:val="00B47A09"/>
    <w:rsid w:val="00BD778E"/>
    <w:rsid w:val="00EC4052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1063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vidar</cp:lastModifiedBy>
  <cp:revision>6</cp:revision>
  <dcterms:created xsi:type="dcterms:W3CDTF">2018-12-18T09:04:00Z</dcterms:created>
  <dcterms:modified xsi:type="dcterms:W3CDTF">2019-06-09T11:13:00Z</dcterms:modified>
</cp:coreProperties>
</file>